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A68" w:rsidRDefault="00200A68">
      <w:r>
        <w:rPr>
          <w:rFonts w:hint="eastAsia"/>
        </w:rPr>
        <w:t>第</w:t>
      </w:r>
      <w:r>
        <w:t>4</w:t>
      </w:r>
      <w:r>
        <w:rPr>
          <w:rFonts w:hint="eastAsia"/>
        </w:rPr>
        <w:t>号様式</w:t>
      </w:r>
      <w:r>
        <w:t>(</w:t>
      </w:r>
      <w:r>
        <w:rPr>
          <w:rFonts w:hint="eastAsia"/>
        </w:rPr>
        <w:t>第</w:t>
      </w:r>
      <w:r>
        <w:t>3</w:t>
      </w:r>
      <w:r>
        <w:rPr>
          <w:rFonts w:hint="eastAsia"/>
        </w:rPr>
        <w:t>条、第</w:t>
      </w:r>
      <w:r>
        <w:t>5</w:t>
      </w:r>
      <w:r>
        <w:rPr>
          <w:rFonts w:hint="eastAsia"/>
        </w:rPr>
        <w:t>条第</w:t>
      </w:r>
      <w:r>
        <w:t>1</w:t>
      </w:r>
      <w:r>
        <w:rPr>
          <w:rFonts w:hint="eastAsia"/>
        </w:rPr>
        <w:t>項</w:t>
      </w:r>
      <w:r>
        <w:t>)</w:t>
      </w:r>
    </w:p>
    <w:p w:rsidR="00200A68" w:rsidRDefault="00200A68">
      <w:pPr>
        <w:spacing w:before="167" w:after="167"/>
        <w:jc w:val="center"/>
      </w:pPr>
      <w:r>
        <w:rPr>
          <w:rFonts w:hint="eastAsia"/>
        </w:rPr>
        <w:t>補助金等交付申請額算出調書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0"/>
        <w:gridCol w:w="903"/>
        <w:gridCol w:w="851"/>
        <w:gridCol w:w="976"/>
        <w:gridCol w:w="315"/>
        <w:gridCol w:w="1522"/>
        <w:gridCol w:w="1523"/>
        <w:gridCol w:w="1522"/>
        <w:gridCol w:w="1523"/>
        <w:gridCol w:w="840"/>
        <w:gridCol w:w="1365"/>
        <w:gridCol w:w="730"/>
      </w:tblGrid>
      <w:tr w:rsidR="00200A68">
        <w:tblPrEx>
          <w:tblCellMar>
            <w:top w:w="0" w:type="dxa"/>
            <w:left w:w="0" w:type="dxa"/>
            <w:bottom w:w="0" w:type="dxa"/>
            <w:right w:w="0" w:type="dxa"/>
          </w:tblCellMar>
        </w:tblPrEx>
        <w:trPr>
          <w:cantSplit/>
          <w:trHeight w:hRule="exact" w:val="480"/>
        </w:trPr>
        <w:tc>
          <w:tcPr>
            <w:tcW w:w="1370" w:type="dxa"/>
            <w:vMerge w:val="restart"/>
            <w:vAlign w:val="center"/>
          </w:tcPr>
          <w:p w:rsidR="00200A68" w:rsidRDefault="00200A68">
            <w:pPr>
              <w:ind w:left="113" w:right="113"/>
              <w:jc w:val="center"/>
            </w:pPr>
            <w:r>
              <w:rPr>
                <w:rFonts w:hint="eastAsia"/>
                <w:spacing w:val="210"/>
              </w:rPr>
              <w:t>区</w:t>
            </w:r>
            <w:r>
              <w:rPr>
                <w:rFonts w:hint="eastAsia"/>
              </w:rPr>
              <w:t>分</w:t>
            </w:r>
          </w:p>
        </w:tc>
        <w:tc>
          <w:tcPr>
            <w:tcW w:w="3045" w:type="dxa"/>
            <w:gridSpan w:val="4"/>
            <w:vAlign w:val="center"/>
          </w:tcPr>
          <w:p w:rsidR="00200A68" w:rsidRDefault="00200A68">
            <w:pPr>
              <w:ind w:left="113" w:right="113"/>
              <w:jc w:val="center"/>
            </w:pPr>
            <w:r>
              <w:rPr>
                <w:rFonts w:hint="eastAsia"/>
              </w:rPr>
              <w:t>補助事業等に要する経費</w:t>
            </w:r>
          </w:p>
        </w:tc>
        <w:tc>
          <w:tcPr>
            <w:tcW w:w="1522" w:type="dxa"/>
            <w:vMerge w:val="restart"/>
            <w:vAlign w:val="bottom"/>
          </w:tcPr>
          <w:p w:rsidR="00200A68" w:rsidRDefault="00200A68">
            <w:pPr>
              <w:spacing w:after="167"/>
              <w:ind w:left="113" w:right="113"/>
              <w:jc w:val="distribute"/>
            </w:pPr>
            <w:r>
              <w:rPr>
                <w:rFonts w:hint="eastAsia"/>
              </w:rPr>
              <w:t>特定財源</w:t>
            </w:r>
          </w:p>
          <w:p w:rsidR="00200A68" w:rsidRDefault="00200A68">
            <w:pPr>
              <w:ind w:left="113" w:right="113"/>
              <w:jc w:val="right"/>
            </w:pPr>
            <w:r>
              <w:t>B</w:t>
            </w:r>
          </w:p>
        </w:tc>
        <w:tc>
          <w:tcPr>
            <w:tcW w:w="1523" w:type="dxa"/>
            <w:vMerge w:val="restart"/>
            <w:vAlign w:val="bottom"/>
          </w:tcPr>
          <w:p w:rsidR="00200A68" w:rsidRDefault="00200A68">
            <w:pPr>
              <w:ind w:left="113" w:right="113"/>
              <w:jc w:val="distribute"/>
            </w:pPr>
            <w:r>
              <w:rPr>
                <w:rFonts w:hint="eastAsia"/>
                <w:spacing w:val="51"/>
              </w:rPr>
              <w:t>補助対</w:t>
            </w:r>
            <w:r>
              <w:rPr>
                <w:rFonts w:hint="eastAsia"/>
              </w:rPr>
              <w:t>象経費</w:t>
            </w:r>
          </w:p>
          <w:p w:rsidR="00200A68" w:rsidRDefault="00200A68">
            <w:pPr>
              <w:ind w:left="113" w:right="113"/>
              <w:jc w:val="distribute"/>
            </w:pPr>
            <w:r>
              <w:t>(A</w:t>
            </w:r>
            <w:r>
              <w:rPr>
                <w:rFonts w:hint="eastAsia"/>
              </w:rPr>
              <w:t>－</w:t>
            </w:r>
            <w:r>
              <w:t>B)</w:t>
            </w:r>
            <w:r>
              <w:rPr>
                <w:rFonts w:hint="eastAsia"/>
              </w:rPr>
              <w:t xml:space="preserve">　　</w:t>
            </w:r>
            <w:r>
              <w:t>C</w:t>
            </w:r>
          </w:p>
        </w:tc>
        <w:tc>
          <w:tcPr>
            <w:tcW w:w="1522" w:type="dxa"/>
            <w:vMerge w:val="restart"/>
            <w:vAlign w:val="center"/>
          </w:tcPr>
          <w:p w:rsidR="00200A68" w:rsidRDefault="00200A68">
            <w:pPr>
              <w:ind w:left="113" w:right="113"/>
              <w:jc w:val="distribute"/>
            </w:pPr>
            <w:r>
              <w:rPr>
                <w:rFonts w:hint="eastAsia"/>
                <w:spacing w:val="4"/>
              </w:rPr>
              <w:t>補助基準</w:t>
            </w:r>
            <w:r>
              <w:rPr>
                <w:rFonts w:hint="eastAsia"/>
              </w:rPr>
              <w:t>に</w:t>
            </w:r>
            <w:r>
              <w:rPr>
                <w:rFonts w:hint="eastAsia"/>
                <w:spacing w:val="4"/>
              </w:rPr>
              <w:t>より算出</w:t>
            </w:r>
            <w:r>
              <w:rPr>
                <w:rFonts w:hint="eastAsia"/>
              </w:rPr>
              <w:t xml:space="preserve">した額　　　</w:t>
            </w:r>
            <w:r>
              <w:t>D</w:t>
            </w:r>
          </w:p>
        </w:tc>
        <w:tc>
          <w:tcPr>
            <w:tcW w:w="1523" w:type="dxa"/>
            <w:vMerge w:val="restart"/>
            <w:vAlign w:val="bottom"/>
          </w:tcPr>
          <w:p w:rsidR="00200A68" w:rsidRDefault="00200A68">
            <w:pPr>
              <w:spacing w:after="167"/>
              <w:ind w:left="113" w:right="113"/>
              <w:jc w:val="distribute"/>
            </w:pPr>
            <w:r>
              <w:rPr>
                <w:rFonts w:hint="eastAsia"/>
              </w:rPr>
              <w:t>補助基本額</w:t>
            </w:r>
          </w:p>
          <w:p w:rsidR="00200A68" w:rsidRDefault="00200A68">
            <w:pPr>
              <w:ind w:left="113" w:right="113"/>
              <w:jc w:val="right"/>
            </w:pPr>
            <w:r>
              <w:t>E</w:t>
            </w:r>
          </w:p>
        </w:tc>
        <w:tc>
          <w:tcPr>
            <w:tcW w:w="840" w:type="dxa"/>
            <w:vMerge w:val="restart"/>
            <w:vAlign w:val="bottom"/>
          </w:tcPr>
          <w:p w:rsidR="00200A68" w:rsidRDefault="00200A68">
            <w:pPr>
              <w:spacing w:after="167"/>
              <w:ind w:left="60" w:right="60"/>
              <w:jc w:val="distribute"/>
            </w:pPr>
            <w:r>
              <w:rPr>
                <w:rFonts w:hint="eastAsia"/>
              </w:rPr>
              <w:t>補助率</w:t>
            </w:r>
          </w:p>
          <w:p w:rsidR="00200A68" w:rsidRDefault="00200A68">
            <w:pPr>
              <w:ind w:right="40"/>
              <w:jc w:val="right"/>
            </w:pPr>
            <w:r>
              <w:t>F</w:t>
            </w:r>
          </w:p>
        </w:tc>
        <w:tc>
          <w:tcPr>
            <w:tcW w:w="1365" w:type="dxa"/>
            <w:vMerge w:val="restart"/>
            <w:vAlign w:val="center"/>
          </w:tcPr>
          <w:p w:rsidR="00200A68" w:rsidRDefault="00200A68">
            <w:pPr>
              <w:spacing w:line="240" w:lineRule="exact"/>
              <w:ind w:left="113" w:right="113"/>
            </w:pPr>
            <w:r>
              <w:rPr>
                <w:rFonts w:hint="eastAsia"/>
              </w:rPr>
              <w:t>補助金等交付申請額</w:t>
            </w:r>
          </w:p>
          <w:p w:rsidR="00200A68" w:rsidRDefault="00200A68">
            <w:pPr>
              <w:spacing w:line="240" w:lineRule="exact"/>
              <w:ind w:left="113" w:right="113"/>
              <w:jc w:val="center"/>
            </w:pPr>
            <w:r>
              <w:t>(E</w:t>
            </w:r>
            <w:r>
              <w:rPr>
                <w:rFonts w:hint="eastAsia"/>
              </w:rPr>
              <w:t>×</w:t>
            </w:r>
            <w:r>
              <w:t>F)</w:t>
            </w:r>
          </w:p>
          <w:p w:rsidR="00200A68" w:rsidRDefault="00200A68">
            <w:pPr>
              <w:spacing w:line="240" w:lineRule="exact"/>
              <w:ind w:left="113" w:right="113"/>
              <w:jc w:val="right"/>
            </w:pPr>
            <w:r>
              <w:t>G</w:t>
            </w:r>
          </w:p>
        </w:tc>
        <w:tc>
          <w:tcPr>
            <w:tcW w:w="730" w:type="dxa"/>
            <w:vMerge w:val="restart"/>
            <w:vAlign w:val="center"/>
          </w:tcPr>
          <w:p w:rsidR="00200A68" w:rsidRDefault="00200A68">
            <w:pPr>
              <w:ind w:left="113" w:right="113"/>
              <w:jc w:val="distribute"/>
            </w:pPr>
            <w:r>
              <w:rPr>
                <w:rFonts w:hint="eastAsia"/>
              </w:rPr>
              <w:t>備考</w:t>
            </w:r>
          </w:p>
        </w:tc>
      </w:tr>
      <w:tr w:rsidR="00200A68" w:rsidTr="00682197">
        <w:tblPrEx>
          <w:tblCellMar>
            <w:top w:w="0" w:type="dxa"/>
            <w:left w:w="0" w:type="dxa"/>
            <w:bottom w:w="0" w:type="dxa"/>
            <w:right w:w="0" w:type="dxa"/>
          </w:tblCellMar>
        </w:tblPrEx>
        <w:trPr>
          <w:cantSplit/>
          <w:trHeight w:hRule="exact" w:val="480"/>
        </w:trPr>
        <w:tc>
          <w:tcPr>
            <w:tcW w:w="1370" w:type="dxa"/>
            <w:vMerge/>
            <w:vAlign w:val="center"/>
          </w:tcPr>
          <w:p w:rsidR="00200A68" w:rsidRDefault="00200A68">
            <w:pPr>
              <w:ind w:left="113" w:right="113"/>
            </w:pPr>
          </w:p>
        </w:tc>
        <w:tc>
          <w:tcPr>
            <w:tcW w:w="903" w:type="dxa"/>
            <w:vAlign w:val="center"/>
          </w:tcPr>
          <w:p w:rsidR="00200A68" w:rsidRDefault="00200A68">
            <w:pPr>
              <w:ind w:left="113" w:right="113"/>
              <w:jc w:val="distribute"/>
            </w:pPr>
            <w:r>
              <w:rPr>
                <w:rFonts w:hint="eastAsia"/>
              </w:rPr>
              <w:t>単価</w:t>
            </w:r>
          </w:p>
        </w:tc>
        <w:tc>
          <w:tcPr>
            <w:tcW w:w="851" w:type="dxa"/>
            <w:vAlign w:val="center"/>
          </w:tcPr>
          <w:p w:rsidR="00200A68" w:rsidRDefault="00200A68">
            <w:pPr>
              <w:ind w:left="113" w:right="113"/>
              <w:jc w:val="distribute"/>
            </w:pPr>
            <w:r>
              <w:rPr>
                <w:rFonts w:hint="eastAsia"/>
              </w:rPr>
              <w:t>数量</w:t>
            </w:r>
          </w:p>
        </w:tc>
        <w:tc>
          <w:tcPr>
            <w:tcW w:w="976" w:type="dxa"/>
            <w:tcBorders>
              <w:right w:val="nil"/>
            </w:tcBorders>
            <w:vAlign w:val="center"/>
          </w:tcPr>
          <w:p w:rsidR="00200A68" w:rsidRDefault="00200A68">
            <w:pPr>
              <w:ind w:left="113" w:right="113"/>
              <w:jc w:val="distribute"/>
            </w:pPr>
            <w:r>
              <w:rPr>
                <w:rFonts w:hint="eastAsia"/>
              </w:rPr>
              <w:t>金額</w:t>
            </w:r>
          </w:p>
        </w:tc>
        <w:tc>
          <w:tcPr>
            <w:tcW w:w="315" w:type="dxa"/>
            <w:tcBorders>
              <w:left w:val="nil"/>
            </w:tcBorders>
            <w:vAlign w:val="bottom"/>
          </w:tcPr>
          <w:p w:rsidR="00200A68" w:rsidRDefault="00200A68">
            <w:pPr>
              <w:jc w:val="center"/>
            </w:pPr>
            <w:r>
              <w:t>A</w:t>
            </w:r>
          </w:p>
        </w:tc>
        <w:tc>
          <w:tcPr>
            <w:tcW w:w="1522" w:type="dxa"/>
            <w:vMerge/>
            <w:vAlign w:val="center"/>
          </w:tcPr>
          <w:p w:rsidR="00200A68" w:rsidRDefault="00200A68">
            <w:pPr>
              <w:ind w:left="113" w:right="113"/>
            </w:pPr>
          </w:p>
        </w:tc>
        <w:tc>
          <w:tcPr>
            <w:tcW w:w="1523" w:type="dxa"/>
            <w:vMerge/>
            <w:vAlign w:val="center"/>
          </w:tcPr>
          <w:p w:rsidR="00200A68" w:rsidRDefault="00200A68">
            <w:pPr>
              <w:ind w:left="113" w:right="113"/>
            </w:pPr>
          </w:p>
        </w:tc>
        <w:tc>
          <w:tcPr>
            <w:tcW w:w="1522" w:type="dxa"/>
            <w:vMerge/>
            <w:vAlign w:val="center"/>
          </w:tcPr>
          <w:p w:rsidR="00200A68" w:rsidRDefault="00200A68">
            <w:pPr>
              <w:ind w:left="113" w:right="113"/>
            </w:pPr>
          </w:p>
        </w:tc>
        <w:tc>
          <w:tcPr>
            <w:tcW w:w="1523" w:type="dxa"/>
            <w:vMerge/>
            <w:vAlign w:val="center"/>
          </w:tcPr>
          <w:p w:rsidR="00200A68" w:rsidRDefault="00200A68">
            <w:pPr>
              <w:ind w:left="113" w:right="113"/>
            </w:pPr>
          </w:p>
        </w:tc>
        <w:tc>
          <w:tcPr>
            <w:tcW w:w="840" w:type="dxa"/>
            <w:vMerge/>
            <w:vAlign w:val="center"/>
          </w:tcPr>
          <w:p w:rsidR="00200A68" w:rsidRDefault="00200A68">
            <w:pPr>
              <w:ind w:left="113" w:right="113"/>
            </w:pPr>
          </w:p>
        </w:tc>
        <w:tc>
          <w:tcPr>
            <w:tcW w:w="1365" w:type="dxa"/>
            <w:vMerge/>
            <w:vAlign w:val="center"/>
          </w:tcPr>
          <w:p w:rsidR="00200A68" w:rsidRDefault="00200A68">
            <w:pPr>
              <w:ind w:left="113" w:right="113"/>
            </w:pPr>
          </w:p>
        </w:tc>
        <w:tc>
          <w:tcPr>
            <w:tcW w:w="730" w:type="dxa"/>
            <w:vMerge/>
            <w:vAlign w:val="center"/>
          </w:tcPr>
          <w:p w:rsidR="00200A68" w:rsidRDefault="00200A68">
            <w:pPr>
              <w:ind w:left="113" w:right="113"/>
            </w:pPr>
          </w:p>
        </w:tc>
      </w:tr>
      <w:tr w:rsidR="00B550F4" w:rsidTr="00682197">
        <w:tblPrEx>
          <w:tblCellMar>
            <w:top w:w="0" w:type="dxa"/>
            <w:left w:w="0" w:type="dxa"/>
            <w:bottom w:w="0" w:type="dxa"/>
            <w:right w:w="0" w:type="dxa"/>
          </w:tblCellMar>
        </w:tblPrEx>
        <w:trPr>
          <w:trHeight w:hRule="exact" w:val="2310"/>
        </w:trPr>
        <w:tc>
          <w:tcPr>
            <w:tcW w:w="1370" w:type="dxa"/>
            <w:vAlign w:val="center"/>
          </w:tcPr>
          <w:p w:rsidR="00B550F4" w:rsidRDefault="00B550F4" w:rsidP="00B550F4">
            <w:pPr>
              <w:ind w:left="113" w:right="113"/>
            </w:pPr>
            <w:r>
              <w:rPr>
                <w:rFonts w:hint="eastAsia"/>
              </w:rPr>
              <w:t>木古内町中小企業・小規模企業経営改善等支援補助金</w:t>
            </w:r>
          </w:p>
        </w:tc>
        <w:tc>
          <w:tcPr>
            <w:tcW w:w="903" w:type="dxa"/>
            <w:tcBorders>
              <w:tr2bl w:val="single" w:sz="4" w:space="0" w:color="auto"/>
            </w:tcBorders>
          </w:tcPr>
          <w:p w:rsidR="00B550F4" w:rsidRDefault="00B550F4" w:rsidP="00B550F4">
            <w:pPr>
              <w:ind w:left="113" w:right="113"/>
              <w:jc w:val="right"/>
            </w:pPr>
            <w:r>
              <w:rPr>
                <w:rFonts w:hint="eastAsia"/>
              </w:rPr>
              <w:t>円</w:t>
            </w:r>
          </w:p>
          <w:p w:rsidR="00B550F4" w:rsidRDefault="00B550F4" w:rsidP="00B550F4">
            <w:pPr>
              <w:ind w:left="113" w:right="113"/>
              <w:jc w:val="right"/>
            </w:pPr>
          </w:p>
        </w:tc>
        <w:tc>
          <w:tcPr>
            <w:tcW w:w="851" w:type="dxa"/>
            <w:tcBorders>
              <w:tr2bl w:val="single" w:sz="4" w:space="0" w:color="auto"/>
            </w:tcBorders>
          </w:tcPr>
          <w:p w:rsidR="00B550F4" w:rsidRDefault="00B550F4" w:rsidP="00B550F4">
            <w:pPr>
              <w:ind w:left="113" w:right="113"/>
              <w:jc w:val="right"/>
            </w:pPr>
            <w:r>
              <w:rPr>
                <w:rFonts w:hint="eastAsia"/>
              </w:rPr>
              <w:t xml:space="preserve">　</w:t>
            </w:r>
          </w:p>
          <w:p w:rsidR="00B550F4" w:rsidRDefault="00B550F4" w:rsidP="00B550F4">
            <w:pPr>
              <w:ind w:left="113" w:right="113"/>
              <w:jc w:val="right"/>
            </w:pPr>
          </w:p>
        </w:tc>
        <w:tc>
          <w:tcPr>
            <w:tcW w:w="1291" w:type="dxa"/>
            <w:gridSpan w:val="2"/>
          </w:tcPr>
          <w:p w:rsidR="00B550F4" w:rsidRDefault="00B550F4" w:rsidP="00B550F4">
            <w:pPr>
              <w:ind w:left="113" w:right="113"/>
              <w:jc w:val="right"/>
            </w:pPr>
            <w:r>
              <w:rPr>
                <w:rFonts w:hint="eastAsia"/>
              </w:rPr>
              <w:t>円</w:t>
            </w:r>
          </w:p>
          <w:p w:rsidR="00B550F4" w:rsidRPr="00682197" w:rsidRDefault="00B550F4" w:rsidP="00B550F4">
            <w:pPr>
              <w:ind w:left="113" w:right="113"/>
              <w:jc w:val="right"/>
              <w:rPr>
                <w:color w:val="FF0000"/>
              </w:rPr>
            </w:pPr>
          </w:p>
        </w:tc>
        <w:tc>
          <w:tcPr>
            <w:tcW w:w="1522" w:type="dxa"/>
          </w:tcPr>
          <w:p w:rsidR="00B550F4" w:rsidRDefault="00B550F4" w:rsidP="00B550F4">
            <w:pPr>
              <w:ind w:left="113" w:right="113"/>
              <w:jc w:val="right"/>
            </w:pPr>
            <w:r>
              <w:rPr>
                <w:rFonts w:hint="eastAsia"/>
              </w:rPr>
              <w:t>円</w:t>
            </w:r>
          </w:p>
          <w:p w:rsidR="00B550F4" w:rsidRPr="00682197" w:rsidRDefault="00B550F4" w:rsidP="00B550F4">
            <w:pPr>
              <w:ind w:left="113" w:right="113"/>
              <w:jc w:val="right"/>
              <w:rPr>
                <w:color w:val="FF0000"/>
              </w:rPr>
            </w:pPr>
          </w:p>
        </w:tc>
        <w:tc>
          <w:tcPr>
            <w:tcW w:w="1523" w:type="dxa"/>
          </w:tcPr>
          <w:p w:rsidR="00B550F4" w:rsidRDefault="00B550F4" w:rsidP="00B550F4">
            <w:pPr>
              <w:ind w:left="113" w:right="113"/>
              <w:jc w:val="right"/>
            </w:pPr>
            <w:r>
              <w:rPr>
                <w:rFonts w:hint="eastAsia"/>
              </w:rPr>
              <w:t>円</w:t>
            </w:r>
          </w:p>
          <w:p w:rsidR="00B550F4" w:rsidRPr="00682197" w:rsidRDefault="00B550F4" w:rsidP="00B550F4">
            <w:pPr>
              <w:ind w:left="113" w:right="113"/>
              <w:jc w:val="right"/>
              <w:rPr>
                <w:color w:val="FF0000"/>
              </w:rPr>
            </w:pPr>
          </w:p>
        </w:tc>
        <w:tc>
          <w:tcPr>
            <w:tcW w:w="1522" w:type="dxa"/>
            <w:tcBorders>
              <w:tr2bl w:val="single" w:sz="4" w:space="0" w:color="auto"/>
            </w:tcBorders>
          </w:tcPr>
          <w:p w:rsidR="00B550F4" w:rsidRDefault="00B550F4" w:rsidP="00B550F4">
            <w:pPr>
              <w:ind w:left="113" w:right="113"/>
              <w:jc w:val="right"/>
            </w:pPr>
            <w:r>
              <w:rPr>
                <w:rFonts w:hint="eastAsia"/>
              </w:rPr>
              <w:t>円</w:t>
            </w:r>
          </w:p>
          <w:p w:rsidR="00B550F4" w:rsidRDefault="00B550F4" w:rsidP="00B550F4">
            <w:pPr>
              <w:ind w:left="113" w:right="113"/>
              <w:jc w:val="right"/>
            </w:pPr>
          </w:p>
        </w:tc>
        <w:tc>
          <w:tcPr>
            <w:tcW w:w="1523" w:type="dxa"/>
          </w:tcPr>
          <w:p w:rsidR="00B550F4" w:rsidRDefault="00B550F4" w:rsidP="00B550F4">
            <w:pPr>
              <w:ind w:left="113" w:right="113"/>
              <w:jc w:val="right"/>
            </w:pPr>
            <w:r>
              <w:rPr>
                <w:rFonts w:hint="eastAsia"/>
              </w:rPr>
              <w:t>円</w:t>
            </w:r>
          </w:p>
          <w:p w:rsidR="00B550F4" w:rsidRPr="00682197" w:rsidRDefault="00B550F4" w:rsidP="00B550F4">
            <w:pPr>
              <w:ind w:left="113" w:right="113"/>
              <w:jc w:val="right"/>
              <w:rPr>
                <w:color w:val="FF0000"/>
              </w:rPr>
            </w:pPr>
          </w:p>
        </w:tc>
        <w:tc>
          <w:tcPr>
            <w:tcW w:w="840" w:type="dxa"/>
          </w:tcPr>
          <w:p w:rsidR="00B550F4" w:rsidRDefault="00B550F4" w:rsidP="00B550F4">
            <w:pPr>
              <w:ind w:left="113" w:right="113"/>
              <w:jc w:val="right"/>
            </w:pPr>
          </w:p>
          <w:p w:rsidR="00723E41" w:rsidRDefault="00723E41" w:rsidP="00B550F4">
            <w:pPr>
              <w:ind w:left="113" w:right="113"/>
              <w:jc w:val="right"/>
            </w:pPr>
          </w:p>
          <w:p w:rsidR="00723E41" w:rsidRDefault="00723E41" w:rsidP="00B550F4">
            <w:pPr>
              <w:ind w:left="113" w:right="113"/>
              <w:jc w:val="right"/>
            </w:pPr>
          </w:p>
          <w:p w:rsidR="00723E41" w:rsidRDefault="00723E41" w:rsidP="00B550F4">
            <w:pPr>
              <w:ind w:left="113" w:right="113"/>
              <w:jc w:val="right"/>
            </w:pPr>
            <w:r>
              <w:t>1/2</w:t>
            </w:r>
          </w:p>
          <w:p w:rsidR="00B550F4" w:rsidRDefault="00723E41" w:rsidP="00B550F4">
            <w:pPr>
              <w:ind w:left="113" w:right="113"/>
              <w:jc w:val="right"/>
            </w:pPr>
            <w:r>
              <w:rPr>
                <w:rFonts w:hint="eastAsia"/>
              </w:rPr>
              <w:t>以内</w:t>
            </w:r>
          </w:p>
        </w:tc>
        <w:tc>
          <w:tcPr>
            <w:tcW w:w="1365" w:type="dxa"/>
          </w:tcPr>
          <w:p w:rsidR="00B550F4" w:rsidRDefault="00B550F4" w:rsidP="00B550F4">
            <w:pPr>
              <w:ind w:left="113" w:right="113"/>
              <w:jc w:val="right"/>
            </w:pPr>
            <w:r>
              <w:rPr>
                <w:rFonts w:hint="eastAsia"/>
              </w:rPr>
              <w:t>円</w:t>
            </w:r>
          </w:p>
          <w:p w:rsidR="00B550F4" w:rsidRPr="00682197" w:rsidRDefault="00B550F4" w:rsidP="00B550F4">
            <w:pPr>
              <w:ind w:left="113" w:right="113"/>
              <w:jc w:val="right"/>
              <w:rPr>
                <w:color w:val="FF0000"/>
              </w:rPr>
            </w:pPr>
          </w:p>
        </w:tc>
        <w:tc>
          <w:tcPr>
            <w:tcW w:w="730" w:type="dxa"/>
          </w:tcPr>
          <w:p w:rsidR="00B550F4" w:rsidRDefault="00B550F4" w:rsidP="00B550F4">
            <w:pPr>
              <w:ind w:left="113" w:right="113"/>
              <w:jc w:val="right"/>
            </w:pPr>
            <w:r>
              <w:rPr>
                <w:rFonts w:hint="eastAsia"/>
              </w:rPr>
              <w:t xml:space="preserve">　</w:t>
            </w:r>
          </w:p>
          <w:p w:rsidR="00B550F4" w:rsidRDefault="00B550F4" w:rsidP="00B550F4">
            <w:pPr>
              <w:ind w:left="113" w:right="113"/>
              <w:jc w:val="right"/>
            </w:pPr>
          </w:p>
        </w:tc>
      </w:tr>
      <w:tr w:rsidR="00200A68" w:rsidTr="00682197">
        <w:tblPrEx>
          <w:tblCellMar>
            <w:top w:w="0" w:type="dxa"/>
            <w:left w:w="0" w:type="dxa"/>
            <w:bottom w:w="0" w:type="dxa"/>
            <w:right w:w="0" w:type="dxa"/>
          </w:tblCellMar>
        </w:tblPrEx>
        <w:trPr>
          <w:trHeight w:hRule="exact" w:val="480"/>
        </w:trPr>
        <w:tc>
          <w:tcPr>
            <w:tcW w:w="1370" w:type="dxa"/>
            <w:vAlign w:val="center"/>
          </w:tcPr>
          <w:p w:rsidR="00200A68" w:rsidRDefault="00200A68">
            <w:pPr>
              <w:ind w:left="113" w:right="113"/>
              <w:jc w:val="center"/>
            </w:pPr>
            <w:r>
              <w:rPr>
                <w:rFonts w:hint="eastAsia"/>
                <w:spacing w:val="210"/>
              </w:rPr>
              <w:t>合</w:t>
            </w:r>
            <w:r>
              <w:rPr>
                <w:rFonts w:hint="eastAsia"/>
              </w:rPr>
              <w:t>計</w:t>
            </w:r>
          </w:p>
        </w:tc>
        <w:tc>
          <w:tcPr>
            <w:tcW w:w="903" w:type="dxa"/>
            <w:tcBorders>
              <w:tr2bl w:val="single" w:sz="4" w:space="0" w:color="auto"/>
            </w:tcBorders>
            <w:vAlign w:val="center"/>
          </w:tcPr>
          <w:p w:rsidR="00200A68" w:rsidRDefault="00200A68">
            <w:pPr>
              <w:ind w:left="113" w:right="113"/>
            </w:pPr>
            <w:r>
              <w:rPr>
                <w:rFonts w:hint="eastAsia"/>
              </w:rPr>
              <w:t xml:space="preserve">　</w:t>
            </w:r>
          </w:p>
        </w:tc>
        <w:tc>
          <w:tcPr>
            <w:tcW w:w="851" w:type="dxa"/>
            <w:tcBorders>
              <w:tr2bl w:val="single" w:sz="4" w:space="0" w:color="auto"/>
            </w:tcBorders>
            <w:vAlign w:val="center"/>
          </w:tcPr>
          <w:p w:rsidR="00200A68" w:rsidRDefault="00200A68">
            <w:pPr>
              <w:ind w:left="113" w:right="113"/>
            </w:pPr>
            <w:r>
              <w:rPr>
                <w:rFonts w:hint="eastAsia"/>
              </w:rPr>
              <w:t xml:space="preserve">　</w:t>
            </w:r>
          </w:p>
        </w:tc>
        <w:tc>
          <w:tcPr>
            <w:tcW w:w="1291" w:type="dxa"/>
            <w:gridSpan w:val="2"/>
            <w:vAlign w:val="center"/>
          </w:tcPr>
          <w:p w:rsidR="00200A68" w:rsidRDefault="00200A68">
            <w:pPr>
              <w:ind w:left="113" w:right="113"/>
            </w:pPr>
            <w:r>
              <w:rPr>
                <w:rFonts w:hint="eastAsia"/>
              </w:rPr>
              <w:t xml:space="preserve">　</w:t>
            </w:r>
          </w:p>
        </w:tc>
        <w:tc>
          <w:tcPr>
            <w:tcW w:w="1522" w:type="dxa"/>
            <w:vAlign w:val="center"/>
          </w:tcPr>
          <w:p w:rsidR="00200A68" w:rsidRDefault="00200A68">
            <w:pPr>
              <w:ind w:left="113" w:right="113"/>
            </w:pPr>
            <w:r>
              <w:rPr>
                <w:rFonts w:hint="eastAsia"/>
              </w:rPr>
              <w:t xml:space="preserve">　</w:t>
            </w:r>
          </w:p>
        </w:tc>
        <w:tc>
          <w:tcPr>
            <w:tcW w:w="1523" w:type="dxa"/>
            <w:vAlign w:val="center"/>
          </w:tcPr>
          <w:p w:rsidR="00200A68" w:rsidRDefault="00200A68">
            <w:pPr>
              <w:ind w:left="113" w:right="113"/>
            </w:pPr>
            <w:r>
              <w:rPr>
                <w:rFonts w:hint="eastAsia"/>
              </w:rPr>
              <w:t xml:space="preserve">　</w:t>
            </w:r>
          </w:p>
        </w:tc>
        <w:tc>
          <w:tcPr>
            <w:tcW w:w="1522" w:type="dxa"/>
            <w:tcBorders>
              <w:tr2bl w:val="single" w:sz="4" w:space="0" w:color="auto"/>
            </w:tcBorders>
            <w:vAlign w:val="center"/>
          </w:tcPr>
          <w:p w:rsidR="00200A68" w:rsidRDefault="00200A68">
            <w:pPr>
              <w:ind w:left="113" w:right="113"/>
            </w:pPr>
            <w:r>
              <w:rPr>
                <w:rFonts w:hint="eastAsia"/>
              </w:rPr>
              <w:t xml:space="preserve">　</w:t>
            </w:r>
          </w:p>
        </w:tc>
        <w:tc>
          <w:tcPr>
            <w:tcW w:w="1523" w:type="dxa"/>
            <w:vAlign w:val="center"/>
          </w:tcPr>
          <w:p w:rsidR="00200A68" w:rsidRDefault="00200A68">
            <w:pPr>
              <w:ind w:left="113" w:right="113"/>
            </w:pPr>
            <w:r>
              <w:rPr>
                <w:rFonts w:hint="eastAsia"/>
              </w:rPr>
              <w:t xml:space="preserve">　</w:t>
            </w:r>
          </w:p>
        </w:tc>
        <w:tc>
          <w:tcPr>
            <w:tcW w:w="840" w:type="dxa"/>
            <w:tcBorders>
              <w:tr2bl w:val="single" w:sz="4" w:space="0" w:color="auto"/>
            </w:tcBorders>
            <w:vAlign w:val="center"/>
          </w:tcPr>
          <w:p w:rsidR="00200A68" w:rsidRDefault="00200A68">
            <w:pPr>
              <w:ind w:left="113" w:right="113"/>
            </w:pPr>
            <w:r>
              <w:rPr>
                <w:rFonts w:hint="eastAsia"/>
              </w:rPr>
              <w:t xml:space="preserve">　</w:t>
            </w:r>
          </w:p>
        </w:tc>
        <w:tc>
          <w:tcPr>
            <w:tcW w:w="1365" w:type="dxa"/>
            <w:vAlign w:val="center"/>
          </w:tcPr>
          <w:p w:rsidR="00200A68" w:rsidRDefault="00200A68">
            <w:pPr>
              <w:ind w:left="113" w:right="113"/>
            </w:pPr>
            <w:r>
              <w:rPr>
                <w:rFonts w:hint="eastAsia"/>
              </w:rPr>
              <w:t xml:space="preserve">　</w:t>
            </w:r>
          </w:p>
        </w:tc>
        <w:tc>
          <w:tcPr>
            <w:tcW w:w="730" w:type="dxa"/>
            <w:vAlign w:val="center"/>
          </w:tcPr>
          <w:p w:rsidR="00200A68" w:rsidRDefault="00200A68">
            <w:pPr>
              <w:ind w:left="113" w:right="113"/>
            </w:pPr>
            <w:r>
              <w:rPr>
                <w:rFonts w:hint="eastAsia"/>
              </w:rPr>
              <w:t xml:space="preserve">　</w:t>
            </w:r>
          </w:p>
        </w:tc>
      </w:tr>
    </w:tbl>
    <w:p w:rsidR="00200A68" w:rsidRDefault="00200A68">
      <w:pPr>
        <w:ind w:left="735" w:hanging="735"/>
      </w:pPr>
      <w:r>
        <w:rPr>
          <w:rFonts w:hint="eastAsia"/>
        </w:rPr>
        <w:t xml:space="preserve">　注　</w:t>
      </w:r>
      <w:r>
        <w:t>1</w:t>
      </w:r>
      <w:r>
        <w:rPr>
          <w:rFonts w:hint="eastAsia"/>
        </w:rPr>
        <w:t xml:space="preserve">　「区分」欄には、事務又は事業の名称を記載すること。</w:t>
      </w:r>
    </w:p>
    <w:p w:rsidR="00200A68" w:rsidRDefault="00200A68">
      <w:pPr>
        <w:ind w:left="735" w:hanging="735"/>
      </w:pPr>
      <w:r>
        <w:rPr>
          <w:rFonts w:hint="eastAsia"/>
        </w:rPr>
        <w:t xml:space="preserve">　　　</w:t>
      </w:r>
      <w:r>
        <w:t>2</w:t>
      </w:r>
      <w:r>
        <w:rPr>
          <w:rFonts w:hint="eastAsia"/>
        </w:rPr>
        <w:t xml:space="preserve">　「補助事業等に要する経費」欄には、当該補助事業等に係る経費の総額を記載するものとし「単価」「数量」欄が不用のときは斜線で抹消すること。</w:t>
      </w:r>
    </w:p>
    <w:p w:rsidR="00200A68" w:rsidRDefault="00200A68">
      <w:pPr>
        <w:ind w:left="735" w:hanging="735"/>
      </w:pPr>
      <w:r>
        <w:rPr>
          <w:rFonts w:hint="eastAsia"/>
        </w:rPr>
        <w:t xml:space="preserve">　　　</w:t>
      </w:r>
      <w:r>
        <w:t>3</w:t>
      </w:r>
      <w:r>
        <w:rPr>
          <w:rFonts w:hint="eastAsia"/>
        </w:rPr>
        <w:t xml:space="preserve">　「補助対象経費」欄には当該補助事業等のうち、補助の対象となる部分に限る経費の額を記載すること。</w:t>
      </w:r>
    </w:p>
    <w:p w:rsidR="00200A68" w:rsidRDefault="00200A68">
      <w:pPr>
        <w:ind w:left="735" w:hanging="735"/>
      </w:pPr>
      <w:r>
        <w:rPr>
          <w:rFonts w:hint="eastAsia"/>
        </w:rPr>
        <w:t xml:space="preserve">　　　</w:t>
      </w:r>
      <w:r>
        <w:t>4</w:t>
      </w:r>
      <w:r>
        <w:rPr>
          <w:rFonts w:hint="eastAsia"/>
        </w:rPr>
        <w:t xml:space="preserve">　「補助基準により算出した額」欄には、補助基準</w:t>
      </w:r>
      <w:r>
        <w:t>(</w:t>
      </w:r>
      <w:r>
        <w:rPr>
          <w:rFonts w:hint="eastAsia"/>
        </w:rPr>
        <w:t>額</w:t>
      </w:r>
      <w:r>
        <w:t>)</w:t>
      </w:r>
      <w:r>
        <w:rPr>
          <w:rFonts w:hint="eastAsia"/>
        </w:rPr>
        <w:t>が定められているときは、その基準により算出した額を記載し補助基準が定められていないときは、斜線で抹消すること。</w:t>
      </w:r>
    </w:p>
    <w:p w:rsidR="00200A68" w:rsidRPr="00682197" w:rsidRDefault="00200A68">
      <w:pPr>
        <w:ind w:left="735" w:hanging="735"/>
        <w:rPr>
          <w:color w:val="FF0000"/>
        </w:rPr>
      </w:pPr>
      <w:r>
        <w:rPr>
          <w:rFonts w:hint="eastAsia"/>
        </w:rPr>
        <w:t xml:space="preserve">　　　</w:t>
      </w:r>
      <w:r>
        <w:t>5</w:t>
      </w:r>
      <w:r>
        <w:rPr>
          <w:rFonts w:hint="eastAsia"/>
        </w:rPr>
        <w:t xml:space="preserve">　「補助基本額」欄には、当該補助金等の算出の基礎となるべき額を記載すること。</w:t>
      </w:r>
      <w:r w:rsidR="00EE0339">
        <w:rPr>
          <w:rFonts w:hint="eastAsia"/>
        </w:rPr>
        <w:t>ただし、申請事業者が消費税課税事業者である場合</w:t>
      </w:r>
      <w:r w:rsidR="000F13BC">
        <w:rPr>
          <w:rFonts w:hint="eastAsia"/>
        </w:rPr>
        <w:t>については</w:t>
      </w:r>
      <w:r w:rsidR="00EE0339">
        <w:rPr>
          <w:rFonts w:hint="eastAsia"/>
        </w:rPr>
        <w:t>、消費税を含めない額を記載すること。</w:t>
      </w:r>
      <w:bookmarkStart w:id="0" w:name="_GoBack"/>
      <w:bookmarkEnd w:id="0"/>
    </w:p>
    <w:p w:rsidR="00200A68" w:rsidRDefault="00200A68">
      <w:pPr>
        <w:ind w:left="735" w:hanging="735"/>
      </w:pPr>
      <w:r>
        <w:rPr>
          <w:rFonts w:hint="eastAsia"/>
        </w:rPr>
        <w:t xml:space="preserve">　　　</w:t>
      </w:r>
      <w:r>
        <w:t>6</w:t>
      </w:r>
      <w:r>
        <w:rPr>
          <w:rFonts w:hint="eastAsia"/>
        </w:rPr>
        <w:t xml:space="preserve">　定額補助の場合は、「補助率」欄を斜線で抹消すること。</w:t>
      </w:r>
    </w:p>
    <w:p w:rsidR="00723E41" w:rsidRDefault="00723E41">
      <w:pPr>
        <w:ind w:left="735" w:hanging="735"/>
      </w:pPr>
      <w:r>
        <w:rPr>
          <w:rFonts w:hint="eastAsia"/>
        </w:rPr>
        <w:t xml:space="preserve">　　　</w:t>
      </w:r>
      <w:r>
        <w:t>7</w:t>
      </w:r>
      <w:r>
        <w:rPr>
          <w:rFonts w:hint="eastAsia"/>
        </w:rPr>
        <w:t xml:space="preserve">　「補助金等交付申請額」欄には、</w:t>
      </w:r>
      <w:r w:rsidR="00EE0339">
        <w:rPr>
          <w:rFonts w:hint="eastAsia"/>
        </w:rPr>
        <w:t>補助交付額を記載すること。ただし、上限額の</w:t>
      </w:r>
      <w:r w:rsidR="00EE0339">
        <w:t>300</w:t>
      </w:r>
      <w:r w:rsidR="00EE0339">
        <w:rPr>
          <w:rFonts w:hint="eastAsia"/>
        </w:rPr>
        <w:t>万円を超えた場合は</w:t>
      </w:r>
      <w:r w:rsidR="00EE0339">
        <w:t>300</w:t>
      </w:r>
      <w:r w:rsidR="00EE0339">
        <w:rPr>
          <w:rFonts w:hint="eastAsia"/>
        </w:rPr>
        <w:t>万円とする。</w:t>
      </w:r>
    </w:p>
    <w:sectPr w:rsidR="00723E41" w:rsidSect="00D03DCB">
      <w:pgSz w:w="16839" w:h="11907" w:orient="landscape" w:code="9"/>
      <w:pgMar w:top="1701"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614" w:rsidRDefault="00885614" w:rsidP="00E27E46">
      <w:r>
        <w:separator/>
      </w:r>
    </w:p>
  </w:endnote>
  <w:endnote w:type="continuationSeparator" w:id="0">
    <w:p w:rsidR="00885614" w:rsidRDefault="00885614" w:rsidP="00E27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614" w:rsidRDefault="00885614" w:rsidP="00E27E46">
      <w:r>
        <w:separator/>
      </w:r>
    </w:p>
  </w:footnote>
  <w:footnote w:type="continuationSeparator" w:id="0">
    <w:p w:rsidR="00885614" w:rsidRDefault="00885614" w:rsidP="00E27E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21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A68"/>
    <w:rsid w:val="00075C2C"/>
    <w:rsid w:val="000F13BC"/>
    <w:rsid w:val="00176703"/>
    <w:rsid w:val="001C3509"/>
    <w:rsid w:val="00200A68"/>
    <w:rsid w:val="00335FBB"/>
    <w:rsid w:val="00420978"/>
    <w:rsid w:val="006750B8"/>
    <w:rsid w:val="00682197"/>
    <w:rsid w:val="006E040C"/>
    <w:rsid w:val="00723E41"/>
    <w:rsid w:val="00792391"/>
    <w:rsid w:val="008208E0"/>
    <w:rsid w:val="00885614"/>
    <w:rsid w:val="00B550F4"/>
    <w:rsid w:val="00D03DCB"/>
    <w:rsid w:val="00E069E6"/>
    <w:rsid w:val="00E27E46"/>
    <w:rsid w:val="00EE0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A8BFE80F-6E35-46D3-98E8-00137E940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kern w:val="2"/>
      <w:sz w:val="21"/>
    </w:rPr>
  </w:style>
  <w:style w:type="paragraph" w:styleId="a8">
    <w:name w:val="Balloon Text"/>
    <w:basedOn w:val="a"/>
    <w:link w:val="a9"/>
    <w:uiPriority w:val="99"/>
    <w:rsid w:val="00682197"/>
    <w:rPr>
      <w:rFonts w:asciiTheme="majorHAnsi" w:eastAsiaTheme="majorEastAsia" w:hAnsiTheme="majorHAnsi"/>
      <w:sz w:val="18"/>
      <w:szCs w:val="18"/>
    </w:rPr>
  </w:style>
  <w:style w:type="character" w:customStyle="1" w:styleId="a9">
    <w:name w:val="吹き出し (文字)"/>
    <w:basedOn w:val="a0"/>
    <w:link w:val="a8"/>
    <w:uiPriority w:val="99"/>
    <w:locked/>
    <w:rsid w:val="00682197"/>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06B12-0608-4DA8-B206-54D0ADF4F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第4号様式(第3条、第5条第1項)</vt:lpstr>
    </vt:vector>
  </TitlesOfParts>
  <Company/>
  <LinksUpToDate>false</LinksUpToDate>
  <CharactersWithSpaces>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第4号様式(第3条、第5条第1項)</dc:title>
  <dc:subject/>
  <dc:creator>(株)ぎょうせい</dc:creator>
  <cp:keywords/>
  <dc:description/>
  <cp:lastModifiedBy>福井 弘生</cp:lastModifiedBy>
  <cp:revision>2</cp:revision>
  <cp:lastPrinted>2018-06-19T23:35:00Z</cp:lastPrinted>
  <dcterms:created xsi:type="dcterms:W3CDTF">2018-06-22T06:18:00Z</dcterms:created>
  <dcterms:modified xsi:type="dcterms:W3CDTF">2018-06-22T06:18:00Z</dcterms:modified>
</cp:coreProperties>
</file>